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27737" w14:textId="4413F6AF" w:rsidR="00DA1D36" w:rsidRDefault="00C748F2" w:rsidP="008D16F9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</w:pPr>
      <w:r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  <w:t>Муниципальное бюджетное дошкольное учреждение детский сад 30</w:t>
      </w:r>
    </w:p>
    <w:p w14:paraId="18342E69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</w:pPr>
    </w:p>
    <w:p w14:paraId="24E529D1" w14:textId="77777777" w:rsidR="00DA1D36" w:rsidRDefault="00C748F2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</w:pPr>
      <w:r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  <w:t xml:space="preserve">Квест-игра </w:t>
      </w:r>
    </w:p>
    <w:p w14:paraId="06820F32" w14:textId="77777777" w:rsidR="00DA1D36" w:rsidRDefault="00C748F2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</w:pPr>
      <w:r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  <w:t xml:space="preserve">«Путешествие по Донскому краю», </w:t>
      </w:r>
    </w:p>
    <w:p w14:paraId="468DA397" w14:textId="77777777" w:rsidR="00DA1D36" w:rsidRDefault="00C748F2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28"/>
          <w:shd w:val="clear" w:color="auto" w:fill="FFFFFF"/>
        </w:rPr>
      </w:pPr>
      <w:r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  <w:t xml:space="preserve">посвящённая 85 </w:t>
      </w:r>
      <w:proofErr w:type="spellStart"/>
      <w:r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  <w:t>летию</w:t>
      </w:r>
      <w:proofErr w:type="spellEnd"/>
      <w:r>
        <w:rPr>
          <w:rFonts w:ascii="Monotype Corsiva" w:hAnsi="Monotype Corsiva"/>
          <w:b/>
          <w:color w:val="000000" w:themeColor="text1"/>
          <w:sz w:val="44"/>
          <w:szCs w:val="18"/>
          <w:shd w:val="clear" w:color="auto" w:fill="FFFFFF"/>
        </w:rPr>
        <w:t xml:space="preserve"> Ростовской </w:t>
      </w:r>
      <w:r>
        <w:rPr>
          <w:rFonts w:ascii="Monotype Corsiva" w:hAnsi="Monotype Corsiva"/>
          <w:b/>
          <w:color w:val="000000" w:themeColor="text1"/>
          <w:sz w:val="44"/>
          <w:szCs w:val="28"/>
          <w:shd w:val="clear" w:color="auto" w:fill="FFFFFF"/>
        </w:rPr>
        <w:t>области</w:t>
      </w:r>
    </w:p>
    <w:p w14:paraId="42C9BB10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28"/>
          <w:shd w:val="clear" w:color="auto" w:fill="FFFFFF"/>
        </w:rPr>
      </w:pPr>
    </w:p>
    <w:p w14:paraId="501A1B2B" w14:textId="1CAE08E8" w:rsidR="00DA1D36" w:rsidRDefault="008D16F9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B9877F5" wp14:editId="3C71A520">
            <wp:extent cx="6273800" cy="41760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74" cy="41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2FF8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28"/>
          <w:shd w:val="clear" w:color="auto" w:fill="FFFFFF"/>
        </w:rPr>
      </w:pPr>
    </w:p>
    <w:p w14:paraId="20E9ED6D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28"/>
          <w:shd w:val="clear" w:color="auto" w:fill="FFFFFF"/>
        </w:rPr>
      </w:pPr>
    </w:p>
    <w:p w14:paraId="237EDA1A" w14:textId="77777777" w:rsidR="00DA1D36" w:rsidRDefault="00DA1D36" w:rsidP="008D16F9">
      <w:pPr>
        <w:pStyle w:val="aa"/>
        <w:shd w:val="clear" w:color="auto" w:fill="FFFFFF"/>
        <w:spacing w:beforeAutospacing="0" w:after="135" w:afterAutospacing="0"/>
        <w:contextualSpacing/>
        <w:rPr>
          <w:rFonts w:ascii="Monotype Corsiva" w:hAnsi="Monotype Corsiva"/>
          <w:b/>
          <w:color w:val="000000" w:themeColor="text1"/>
          <w:sz w:val="44"/>
          <w:szCs w:val="28"/>
          <w:shd w:val="clear" w:color="auto" w:fill="FFFFFF"/>
        </w:rPr>
      </w:pPr>
    </w:p>
    <w:p w14:paraId="5481D5EF" w14:textId="77777777" w:rsidR="00DA1D36" w:rsidRDefault="00C748F2">
      <w:pPr>
        <w:pStyle w:val="aa"/>
        <w:shd w:val="clear" w:color="auto" w:fill="FFFFFF"/>
        <w:spacing w:beforeAutospacing="0" w:after="135" w:afterAutospacing="0"/>
        <w:contextualSpacing/>
        <w:jc w:val="right"/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</w:pPr>
      <w:r>
        <w:rPr>
          <w:rFonts w:ascii="Monotype Corsiva" w:hAnsi="Monotype Corsiva"/>
          <w:b/>
          <w:color w:val="000000" w:themeColor="text1"/>
          <w:sz w:val="32"/>
          <w:szCs w:val="32"/>
          <w:shd w:val="clear" w:color="auto" w:fill="FFFFFF"/>
        </w:rPr>
        <w:t>Воспитатель</w:t>
      </w:r>
      <w:r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  <w:t xml:space="preserve"> </w:t>
      </w:r>
    </w:p>
    <w:p w14:paraId="13F91E66" w14:textId="77777777" w:rsidR="00DA1D36" w:rsidRDefault="00C748F2">
      <w:pPr>
        <w:pStyle w:val="aa"/>
        <w:shd w:val="clear" w:color="auto" w:fill="FFFFFF"/>
        <w:spacing w:beforeAutospacing="0" w:after="135" w:afterAutospacing="0"/>
        <w:contextualSpacing/>
        <w:jc w:val="right"/>
        <w:rPr>
          <w:sz w:val="32"/>
          <w:szCs w:val="32"/>
        </w:rPr>
      </w:pPr>
      <w:proofErr w:type="spellStart"/>
      <w:r>
        <w:rPr>
          <w:rFonts w:ascii="Monotype Corsiva" w:hAnsi="Monotype Corsiva"/>
          <w:b/>
          <w:color w:val="000000" w:themeColor="text1"/>
          <w:sz w:val="32"/>
          <w:szCs w:val="32"/>
          <w:shd w:val="clear" w:color="auto" w:fill="FFFFFF"/>
        </w:rPr>
        <w:t>Сапичева</w:t>
      </w:r>
      <w:proofErr w:type="spellEnd"/>
      <w:r>
        <w:rPr>
          <w:rFonts w:ascii="Monotype Corsiva" w:hAnsi="Monotype Corsiva"/>
          <w:b/>
          <w:color w:val="000000" w:themeColor="text1"/>
          <w:sz w:val="32"/>
          <w:szCs w:val="32"/>
          <w:shd w:val="clear" w:color="auto" w:fill="FFFFFF"/>
        </w:rPr>
        <w:t xml:space="preserve"> Т.А.</w:t>
      </w:r>
    </w:p>
    <w:p w14:paraId="570FEA19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28"/>
          <w:shd w:val="clear" w:color="auto" w:fill="FFFFFF"/>
        </w:rPr>
      </w:pPr>
    </w:p>
    <w:p w14:paraId="1894A005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</w:pPr>
    </w:p>
    <w:p w14:paraId="18CB989D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</w:pPr>
    </w:p>
    <w:p w14:paraId="55AA8CBC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</w:pPr>
    </w:p>
    <w:p w14:paraId="0AE5F000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</w:pPr>
    </w:p>
    <w:p w14:paraId="3234F276" w14:textId="77777777" w:rsidR="00DA1D36" w:rsidRDefault="00C748F2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</w:pPr>
      <w:proofErr w:type="spellStart"/>
      <w:r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  <w:t>г.Новочеркасск</w:t>
      </w:r>
      <w:proofErr w:type="spellEnd"/>
    </w:p>
    <w:p w14:paraId="1A6B5DED" w14:textId="6ED88DC5" w:rsidR="00DA1D36" w:rsidRPr="008D16F9" w:rsidRDefault="00C748F2" w:rsidP="008D16F9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</w:pPr>
      <w:r>
        <w:rPr>
          <w:rFonts w:ascii="Monotype Corsiva" w:hAnsi="Monotype Corsiva"/>
          <w:b/>
          <w:color w:val="000000" w:themeColor="text1"/>
          <w:sz w:val="36"/>
          <w:szCs w:val="28"/>
          <w:shd w:val="clear" w:color="auto" w:fill="FFFFFF"/>
        </w:rPr>
        <w:t>сентябрь 2022год</w:t>
      </w:r>
    </w:p>
    <w:p w14:paraId="23FEFEED" w14:textId="77777777" w:rsidR="00DA1D36" w:rsidRDefault="00DA1D36">
      <w:pPr>
        <w:pStyle w:val="aa"/>
        <w:shd w:val="clear" w:color="auto" w:fill="FFFFFF"/>
        <w:spacing w:beforeAutospacing="0" w:after="135" w:afterAutospacing="0"/>
        <w:contextualSpacing/>
        <w:jc w:val="center"/>
        <w:rPr>
          <w:rFonts w:ascii="Monotype Corsiva" w:hAnsi="Monotype Corsiva"/>
          <w:b/>
          <w:color w:val="000000" w:themeColor="text1"/>
          <w:sz w:val="44"/>
          <w:szCs w:val="28"/>
          <w:shd w:val="clear" w:color="auto" w:fill="FFFFFF"/>
        </w:rPr>
      </w:pPr>
    </w:p>
    <w:p w14:paraId="540CE216" w14:textId="77777777" w:rsidR="00583031" w:rsidRDefault="00C748F2">
      <w:pPr>
        <w:pStyle w:val="aa"/>
        <w:shd w:val="clear" w:color="auto" w:fill="FFFFFF"/>
        <w:spacing w:beforeAutospacing="0" w:after="135" w:afterAutospacing="0"/>
        <w:contextualSpacing/>
        <w:jc w:val="both"/>
        <w:rPr>
          <w:b/>
          <w:bCs/>
          <w:color w:val="000000" w:themeColor="text1"/>
          <w:sz w:val="28"/>
          <w:szCs w:val="28"/>
        </w:rPr>
      </w:pPr>
      <w:r w:rsidRPr="008D16F9">
        <w:rPr>
          <w:b/>
          <w:bCs/>
          <w:color w:val="000000" w:themeColor="text1"/>
          <w:sz w:val="28"/>
          <w:szCs w:val="28"/>
          <w:u w:val="single"/>
        </w:rPr>
        <w:t xml:space="preserve"> Цель: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780077B3" w14:textId="77777777" w:rsidR="00583031" w:rsidRDefault="00583031">
      <w:pPr>
        <w:pStyle w:val="aa"/>
        <w:shd w:val="clear" w:color="auto" w:fill="FFFFFF"/>
        <w:spacing w:beforeAutospacing="0" w:after="135" w:afterAutospacing="0"/>
        <w:contextualSpacing/>
        <w:jc w:val="both"/>
        <w:rPr>
          <w:b/>
          <w:bCs/>
          <w:color w:val="000000" w:themeColor="text1"/>
          <w:sz w:val="28"/>
          <w:szCs w:val="28"/>
        </w:rPr>
      </w:pPr>
    </w:p>
    <w:p w14:paraId="08869BEC" w14:textId="380FA219" w:rsidR="00DA1D36" w:rsidRPr="00583031" w:rsidRDefault="00583031">
      <w:pPr>
        <w:pStyle w:val="aa"/>
        <w:shd w:val="clear" w:color="auto" w:fill="FFFFFF"/>
        <w:spacing w:beforeAutospacing="0" w:after="135" w:afterAutospacing="0"/>
        <w:contextualSpacing/>
        <w:jc w:val="both"/>
        <w:rPr>
          <w:b/>
          <w:bCs/>
          <w:color w:val="000000" w:themeColor="text1"/>
          <w:sz w:val="29"/>
          <w:szCs w:val="21"/>
        </w:rPr>
      </w:pPr>
      <w:r w:rsidRPr="00583031">
        <w:rPr>
          <w:b/>
          <w:bCs/>
          <w:color w:val="000000" w:themeColor="text1"/>
          <w:sz w:val="28"/>
          <w:szCs w:val="28"/>
        </w:rPr>
        <w:t>Ф</w:t>
      </w:r>
      <w:r w:rsidR="00C748F2" w:rsidRPr="00583031">
        <w:rPr>
          <w:b/>
          <w:bCs/>
          <w:color w:val="000000" w:themeColor="text1"/>
          <w:sz w:val="28"/>
          <w:szCs w:val="28"/>
        </w:rPr>
        <w:t xml:space="preserve">ормирование у дошкольников </w:t>
      </w:r>
      <w:r w:rsidR="00C748F2" w:rsidRPr="00583031">
        <w:rPr>
          <w:b/>
          <w:bCs/>
          <w:color w:val="000000" w:themeColor="text1"/>
          <w:sz w:val="28"/>
          <w:szCs w:val="28"/>
        </w:rPr>
        <w:t xml:space="preserve">творческого подхода в разрешении игровых </w:t>
      </w:r>
      <w:r w:rsidR="00C748F2" w:rsidRPr="00583031">
        <w:rPr>
          <w:b/>
          <w:bCs/>
          <w:color w:val="000000" w:themeColor="text1"/>
          <w:sz w:val="29"/>
          <w:szCs w:val="21"/>
        </w:rPr>
        <w:t xml:space="preserve">ситуаций, развитие воображения, эмоционально-игровой отзывчивости в процессе ознакомления детей с традициями Донского казачества и </w:t>
      </w:r>
      <w:r w:rsidR="00C748F2" w:rsidRPr="00583031">
        <w:rPr>
          <w:b/>
          <w:bCs/>
          <w:color w:val="000000" w:themeColor="text1"/>
          <w:sz w:val="29"/>
          <w:szCs w:val="21"/>
        </w:rPr>
        <w:t>национальной культуры.</w:t>
      </w:r>
    </w:p>
    <w:p w14:paraId="2F186DB3" w14:textId="54355A99" w:rsidR="00DA1D36" w:rsidRDefault="00C748F2">
      <w:pPr>
        <w:shd w:val="clear" w:color="auto" w:fill="FFFFFF"/>
        <w:spacing w:after="135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9"/>
          <w:szCs w:val="21"/>
          <w:u w:val="single"/>
          <w:lang w:eastAsia="ru-RU"/>
        </w:rPr>
      </w:pPr>
      <w:r w:rsidRPr="008D16F9">
        <w:rPr>
          <w:rFonts w:ascii="Times New Roman" w:eastAsia="Times New Roman" w:hAnsi="Times New Roman" w:cs="Times New Roman"/>
          <w:b/>
          <w:bCs/>
          <w:color w:val="000000" w:themeColor="text1"/>
          <w:sz w:val="29"/>
          <w:szCs w:val="21"/>
          <w:u w:val="single"/>
          <w:lang w:eastAsia="ru-RU"/>
        </w:rPr>
        <w:t>Задачи:</w:t>
      </w:r>
    </w:p>
    <w:p w14:paraId="1DE18FC1" w14:textId="77777777" w:rsidR="00583031" w:rsidRPr="008D16F9" w:rsidRDefault="00583031">
      <w:pPr>
        <w:shd w:val="clear" w:color="auto" w:fill="FFFFFF"/>
        <w:spacing w:after="135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1"/>
          <w:u w:val="single"/>
          <w:lang w:eastAsia="ru-RU"/>
        </w:rPr>
      </w:pPr>
    </w:p>
    <w:p w14:paraId="57353202" w14:textId="77777777" w:rsidR="00DA1D36" w:rsidRDefault="00DA1D36">
      <w:pPr>
        <w:shd w:val="clear" w:color="auto" w:fill="FFFFFF"/>
        <w:spacing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</w:pPr>
    </w:p>
    <w:p w14:paraId="2ECC6998" w14:textId="3E82F46E" w:rsidR="00DA1D36" w:rsidRDefault="008D16F9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  <w:t>Р</w:t>
      </w:r>
      <w:r w:rsidR="00C748F2"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  <w:t xml:space="preserve">азвивающие: </w:t>
      </w:r>
      <w:r w:rsidR="00C748F2"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  <w:t>учить дв</w:t>
      </w:r>
      <w:r w:rsidR="00C748F2"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  <w:t>игаться ритмично и красиво; содействовать развитию тонкой координации, непринужденности движений;</w:t>
      </w:r>
    </w:p>
    <w:p w14:paraId="72FBB126" w14:textId="77777777" w:rsidR="00DA1D36" w:rsidRDefault="00C748F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  <w:t>воспитательные: развивать «экологический» взгляд на мир;</w:t>
      </w:r>
    </w:p>
    <w:p w14:paraId="3CC80334" w14:textId="77777777" w:rsidR="00DA1D36" w:rsidRDefault="00C748F2">
      <w:pPr>
        <w:numPr>
          <w:ilvl w:val="0"/>
          <w:numId w:val="3"/>
        </w:numPr>
        <w:shd w:val="clear" w:color="auto" w:fill="FFFFFF"/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  <w:t>образовательные: разучить игры и эстафеты, направленные на развитие физических способностей детей с у</w:t>
      </w:r>
      <w:r>
        <w:rPr>
          <w:rFonts w:ascii="Times New Roman" w:eastAsia="Times New Roman" w:hAnsi="Times New Roman" w:cs="Times New Roman"/>
          <w:color w:val="000000" w:themeColor="text1"/>
          <w:sz w:val="29"/>
          <w:szCs w:val="21"/>
          <w:lang w:eastAsia="ru-RU"/>
        </w:rPr>
        <w:t>четом их индивидуальных особенностей, обучить дошкольников самостоятельному выполнению комплексов упражнений по карточкам.</w:t>
      </w:r>
    </w:p>
    <w:p w14:paraId="602FBA3B" w14:textId="77777777" w:rsidR="00DA1D36" w:rsidRDefault="00C748F2">
      <w:pPr>
        <w:pStyle w:val="ac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" w:eastAsia="Times New Roman" w:hAnsi="Times" w:cs="Times"/>
          <w:i/>
          <w:iCs/>
          <w:color w:val="000000" w:themeColor="text1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Получив  карты – схемы, дети отправляются по станциям, выполняя задания, связанные с Донским краем.  За правильный ответ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ребята получают жетон.</w:t>
      </w:r>
    </w:p>
    <w:p w14:paraId="22084932" w14:textId="77777777" w:rsidR="00DA1D36" w:rsidRDefault="00DA1D36">
      <w:pPr>
        <w:shd w:val="clear" w:color="auto" w:fill="FFFFFF"/>
        <w:spacing w:line="240" w:lineRule="auto"/>
        <w:contextualSpacing/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</w:pPr>
    </w:p>
    <w:p w14:paraId="32ECBBE3" w14:textId="77777777" w:rsidR="00DA1D36" w:rsidRDefault="00C748F2">
      <w:pPr>
        <w:shd w:val="clear" w:color="auto" w:fill="FFFFFF"/>
        <w:spacing w:line="240" w:lineRule="auto"/>
        <w:contextualSpacing/>
        <w:jc w:val="center"/>
        <w:rPr>
          <w:rFonts w:ascii="Arial" w:eastAsia="Times New Roman" w:hAnsi="Arial" w:cs="Arial"/>
          <w:color w:val="000000" w:themeColor="text1"/>
          <w:sz w:val="16"/>
          <w:szCs w:val="20"/>
          <w:lang w:eastAsia="ru-RU"/>
        </w:rPr>
      </w:pPr>
      <w:r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  <w:t xml:space="preserve"> По изгибам великого Дона,</w:t>
      </w:r>
    </w:p>
    <w:p w14:paraId="3EF0BA33" w14:textId="77777777" w:rsidR="00DA1D36" w:rsidRDefault="00C748F2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color w:val="000000" w:themeColor="text1"/>
          <w:sz w:val="16"/>
          <w:szCs w:val="20"/>
          <w:lang w:eastAsia="ru-RU"/>
        </w:rPr>
      </w:pPr>
      <w:r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  <w:t>Вдоль горбатых песчаных холмов,</w:t>
      </w:r>
    </w:p>
    <w:p w14:paraId="3423FBFD" w14:textId="77777777" w:rsidR="00DA1D36" w:rsidRDefault="00C748F2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color w:val="000000" w:themeColor="text1"/>
          <w:sz w:val="16"/>
          <w:szCs w:val="20"/>
          <w:lang w:eastAsia="ru-RU"/>
        </w:rPr>
      </w:pPr>
      <w:r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  <w:t>Появилась Ростовская область:</w:t>
      </w:r>
    </w:p>
    <w:p w14:paraId="6386DAFF" w14:textId="77777777" w:rsidR="00DA1D36" w:rsidRDefault="00C748F2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color w:val="000000" w:themeColor="text1"/>
          <w:sz w:val="16"/>
          <w:szCs w:val="20"/>
          <w:lang w:eastAsia="ru-RU"/>
        </w:rPr>
      </w:pPr>
      <w:r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  <w:t>Много сел, городов, хуторов.</w:t>
      </w:r>
    </w:p>
    <w:p w14:paraId="478C4A6B" w14:textId="77777777" w:rsidR="00DA1D36" w:rsidRDefault="00C748F2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color w:val="000000" w:themeColor="text1"/>
          <w:sz w:val="16"/>
          <w:szCs w:val="20"/>
          <w:lang w:eastAsia="ru-RU"/>
        </w:rPr>
      </w:pPr>
      <w:r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  <w:t>Облака по лазурному небу</w:t>
      </w:r>
    </w:p>
    <w:p w14:paraId="6C0FC648" w14:textId="77777777" w:rsidR="00DA1D36" w:rsidRDefault="00C748F2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color w:val="000000" w:themeColor="text1"/>
          <w:sz w:val="16"/>
          <w:szCs w:val="20"/>
          <w:lang w:eastAsia="ru-RU"/>
        </w:rPr>
      </w:pPr>
      <w:r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  <w:t>Проплывают, любуясь с высот,</w:t>
      </w:r>
    </w:p>
    <w:p w14:paraId="3436A913" w14:textId="77777777" w:rsidR="00DA1D36" w:rsidRDefault="00C748F2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color w:val="000000" w:themeColor="text1"/>
          <w:sz w:val="16"/>
          <w:szCs w:val="20"/>
          <w:lang w:eastAsia="ru-RU"/>
        </w:rPr>
      </w:pPr>
      <w:r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  <w:t>До чего же чудесная местность,</w:t>
      </w:r>
    </w:p>
    <w:p w14:paraId="30010D8D" w14:textId="77777777" w:rsidR="00DA1D36" w:rsidRDefault="00C748F2">
      <w:pPr>
        <w:shd w:val="clear" w:color="auto" w:fill="FFFFFF"/>
        <w:spacing w:after="0" w:line="240" w:lineRule="auto"/>
        <w:contextualSpacing/>
        <w:jc w:val="center"/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</w:pPr>
      <w:r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  <w:t xml:space="preserve">До чего в ней </w:t>
      </w:r>
      <w:r>
        <w:rPr>
          <w:rFonts w:ascii="Times" w:eastAsia="Times New Roman" w:hAnsi="Times" w:cs="Times"/>
          <w:iCs/>
          <w:color w:val="000000" w:themeColor="text1"/>
          <w:sz w:val="28"/>
          <w:szCs w:val="36"/>
          <w:lang w:eastAsia="ru-RU"/>
        </w:rPr>
        <w:t>прекрасный народ.</w:t>
      </w:r>
    </w:p>
    <w:p w14:paraId="3371B749" w14:textId="411E8244" w:rsidR="00DA1D36" w:rsidRDefault="00DA1D3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28"/>
          <w:lang w:eastAsia="ru-RU"/>
        </w:rPr>
      </w:pPr>
    </w:p>
    <w:p w14:paraId="4A78363B" w14:textId="77777777" w:rsidR="00583031" w:rsidRDefault="0058303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28"/>
          <w:lang w:eastAsia="ru-RU"/>
        </w:rPr>
      </w:pPr>
    </w:p>
    <w:p w14:paraId="2C9135ED" w14:textId="77777777" w:rsidR="00DA1D36" w:rsidRDefault="00C748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28"/>
          <w:lang w:eastAsia="ru-RU"/>
        </w:rPr>
        <w:t>Станция -1 города и станицы Ростовской области</w:t>
      </w:r>
    </w:p>
    <w:p w14:paraId="59CE86BC" w14:textId="77777777" w:rsidR="00DA1D36" w:rsidRDefault="00C748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shd w:val="clear" w:color="auto" w:fill="FFFFFF"/>
        </w:rPr>
        <w:t>Когда была образована Ростовская область?</w:t>
      </w:r>
    </w:p>
    <w:p w14:paraId="6313B8A1" w14:textId="77777777" w:rsidR="00DA1D36" w:rsidRDefault="00C748F2">
      <w:pPr>
        <w:pStyle w:val="aa"/>
        <w:spacing w:before="280" w:after="280"/>
        <w:contextualSpacing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i/>
          <w:color w:val="000000" w:themeColor="text1"/>
          <w:sz w:val="28"/>
          <w:szCs w:val="28"/>
          <w:shd w:val="clear" w:color="auto" w:fill="FFFFFF"/>
        </w:rPr>
        <w:t>/Ростовская область, как административная единица, образована 13 сентября 1937 года./</w:t>
      </w:r>
    </w:p>
    <w:p w14:paraId="069EECA2" w14:textId="77777777" w:rsidR="00DA1D36" w:rsidRDefault="00DA1D36">
      <w:pPr>
        <w:pStyle w:val="aa"/>
        <w:spacing w:before="280" w:after="280"/>
        <w:contextualSpacing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</w:p>
    <w:p w14:paraId="2D08FBE5" w14:textId="77777777" w:rsidR="00583031" w:rsidRDefault="00583031">
      <w:pPr>
        <w:pStyle w:val="aa"/>
        <w:spacing w:before="280" w:after="280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CF78D34" w14:textId="77777777" w:rsidR="00583031" w:rsidRDefault="00583031">
      <w:pPr>
        <w:pStyle w:val="aa"/>
        <w:spacing w:before="280" w:after="280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9E8A4CC" w14:textId="7FF0CEAA" w:rsidR="00DA1D36" w:rsidRDefault="00C748F2">
      <w:pPr>
        <w:pStyle w:val="aa"/>
        <w:spacing w:before="280" w:after="280"/>
        <w:contextualSpacing/>
        <w:jc w:val="both"/>
        <w:rPr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Назовите столицу </w:t>
      </w:r>
      <w:r>
        <w:rPr>
          <w:color w:val="000000" w:themeColor="text1"/>
          <w:sz w:val="28"/>
          <w:szCs w:val="28"/>
          <w:shd w:val="clear" w:color="auto" w:fill="FFFFFF"/>
        </w:rPr>
        <w:t>Ростовской области - /</w:t>
      </w:r>
      <w:proofErr w:type="spellStart"/>
      <w:r>
        <w:fldChar w:fldCharType="begin"/>
      </w:r>
      <w:r>
        <w:instrText xml:space="preserve"> HYPERLINK "http://donkraj.blogspot.ru/p/blog-page_451.html" \h </w:instrText>
      </w:r>
      <w:r>
        <w:fldChar w:fldCharType="separate"/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t>г.Ростов</w:t>
      </w:r>
      <w:proofErr w:type="spellEnd"/>
      <w:r>
        <w:rPr>
          <w:b/>
          <w:i/>
          <w:color w:val="000000" w:themeColor="text1"/>
          <w:sz w:val="28"/>
          <w:szCs w:val="28"/>
          <w:shd w:val="clear" w:color="auto" w:fill="FFFFFF"/>
        </w:rPr>
        <w:t>-на-Дону</w:t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fldChar w:fldCharType="end"/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t>./</w:t>
      </w:r>
    </w:p>
    <w:p w14:paraId="205568E7" w14:textId="77777777" w:rsidR="008D16F9" w:rsidRDefault="008D16F9">
      <w:pPr>
        <w:pStyle w:val="aa"/>
        <w:spacing w:before="280" w:after="280"/>
        <w:contextualSpacing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D06E474" w14:textId="0DCDD49F" w:rsidR="00DA1D36" w:rsidRDefault="008D16F9" w:rsidP="008D16F9">
      <w:pPr>
        <w:pStyle w:val="aa"/>
        <w:spacing w:before="280" w:after="280"/>
        <w:contextualSpacing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DF1679E" wp14:editId="6C3523BB">
            <wp:extent cx="5526308" cy="3686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41710" cy="36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C2F5" w14:textId="77777777" w:rsidR="00C748F2" w:rsidRDefault="00C748F2">
      <w:pPr>
        <w:pStyle w:val="aa"/>
        <w:spacing w:before="280" w:after="280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74CA5087" w14:textId="77777777" w:rsidR="00C748F2" w:rsidRDefault="00C748F2">
      <w:pPr>
        <w:pStyle w:val="aa"/>
        <w:spacing w:before="280" w:after="280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5C76EE69" w14:textId="77B4F93B" w:rsidR="00DA1D36" w:rsidRDefault="00C748F2">
      <w:pPr>
        <w:pStyle w:val="aa"/>
        <w:spacing w:before="280" w:after="280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Назовите город Ростовской области, который является ст</w:t>
      </w:r>
      <w:r w:rsidR="007821AB">
        <w:rPr>
          <w:color w:val="000000" w:themeColor="text1"/>
          <w:sz w:val="28"/>
          <w:szCs w:val="28"/>
          <w:shd w:val="clear" w:color="auto" w:fill="FFFFFF"/>
        </w:rPr>
        <w:t>о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лицей </w:t>
      </w:r>
      <w:r>
        <w:rPr>
          <w:color w:val="000000" w:themeColor="text1"/>
          <w:sz w:val="28"/>
          <w:szCs w:val="28"/>
          <w:shd w:val="clear" w:color="auto" w:fill="FFFFFF"/>
        </w:rPr>
        <w:t>Донского казачества.</w:t>
      </w:r>
    </w:p>
    <w:p w14:paraId="7A094228" w14:textId="00EA7CCB" w:rsidR="007821AB" w:rsidRDefault="007821AB" w:rsidP="00C748F2">
      <w:pPr>
        <w:pStyle w:val="aa"/>
        <w:spacing w:before="280" w:after="280"/>
        <w:contextualSpacing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B3736FB" wp14:editId="1BC1162A">
            <wp:extent cx="3533775" cy="46715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38" cy="469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8B0D" w14:textId="77777777" w:rsidR="007821AB" w:rsidRDefault="007821AB">
      <w:pPr>
        <w:pStyle w:val="aa"/>
        <w:spacing w:before="280" w:after="280"/>
        <w:contextualSpacing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59A51BCB" w14:textId="503BEC85" w:rsidR="00DA1D36" w:rsidRDefault="00C748F2">
      <w:pPr>
        <w:pStyle w:val="aa"/>
        <w:spacing w:before="280" w:after="280"/>
        <w:contextualSpacing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/Новочеркасск/</w:t>
      </w:r>
    </w:p>
    <w:p w14:paraId="2E2818EF" w14:textId="77777777" w:rsidR="00DA1D36" w:rsidRDefault="00DA1D36">
      <w:pPr>
        <w:pStyle w:val="aa"/>
        <w:spacing w:before="280" w:after="280"/>
        <w:contextualSpacing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535148AA" w14:textId="77777777" w:rsidR="00DA1D36" w:rsidRDefault="00C748F2">
      <w:pPr>
        <w:pStyle w:val="aa"/>
        <w:spacing w:before="280" w:after="280"/>
        <w:contextualSpacing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Назовите соседей РО</w:t>
      </w:r>
      <w:r>
        <w:rPr>
          <w:b/>
          <w:color w:val="000000" w:themeColor="text1"/>
          <w:sz w:val="28"/>
          <w:szCs w:val="28"/>
          <w:shd w:val="clear" w:color="auto" w:fill="FFFFFF"/>
        </w:rPr>
        <w:t>-</w:t>
      </w:r>
    </w:p>
    <w:p w14:paraId="705D724E" w14:textId="445FAEDD" w:rsidR="00DA1D36" w:rsidRDefault="00C748F2">
      <w:pPr>
        <w:pStyle w:val="aa"/>
        <w:spacing w:before="280" w:after="280"/>
        <w:ind w:left="720"/>
        <w:contextualSpacing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/</w:t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Волгоградская область, Воронежская область, Ставропольский и Краснодарский край, </w:t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t>Республика Калмыкия,</w:t>
      </w:r>
      <w:r w:rsidR="007821AB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t>с Донецкой и Луганско</w:t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t>й</w:t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t>областями./</w:t>
      </w:r>
    </w:p>
    <w:p w14:paraId="4BF6FE4A" w14:textId="77777777" w:rsidR="00DA1D36" w:rsidRDefault="00DA1D36">
      <w:pPr>
        <w:pStyle w:val="aa"/>
        <w:spacing w:before="280" w:after="280"/>
        <w:ind w:left="720"/>
        <w:contextualSpacing/>
        <w:jc w:val="center"/>
        <w:rPr>
          <w:color w:val="000000" w:themeColor="text1"/>
          <w:sz w:val="28"/>
          <w:szCs w:val="28"/>
        </w:rPr>
      </w:pPr>
    </w:p>
    <w:p w14:paraId="5D8642B5" w14:textId="77777777" w:rsidR="00DA1D36" w:rsidRDefault="00C748F2">
      <w:pPr>
        <w:pStyle w:val="aa"/>
        <w:spacing w:before="280" w:after="280"/>
        <w:ind w:left="720"/>
        <w:contextualSpacing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Станция 2 – Донские загадки</w:t>
      </w:r>
    </w:p>
    <w:p w14:paraId="02BA1431" w14:textId="77257571" w:rsidR="00DA1D36" w:rsidRDefault="00C748F2">
      <w:pPr>
        <w:pStyle w:val="aa"/>
        <w:spacing w:before="280" w:after="280"/>
        <w:contextualSpacing/>
        <w:jc w:val="center"/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i/>
          <w:color w:val="000000" w:themeColor="text1"/>
          <w:sz w:val="28"/>
          <w:szCs w:val="28"/>
          <w:shd w:val="clear" w:color="auto" w:fill="FFFFFF"/>
        </w:rPr>
        <w:t>Детей встречает казачка</w:t>
      </w:r>
    </w:p>
    <w:p w14:paraId="73175580" w14:textId="0BFA8DD5" w:rsidR="007821AB" w:rsidRDefault="007821AB">
      <w:pPr>
        <w:pStyle w:val="aa"/>
        <w:spacing w:before="280" w:after="280"/>
        <w:contextualSpacing/>
        <w:jc w:val="center"/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BD3CE53" wp14:editId="029AEBE4">
            <wp:extent cx="3899462" cy="2924492"/>
            <wp:effectExtent l="0" t="495300" r="0" b="4667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0956" cy="294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47A2" w14:textId="77777777" w:rsidR="00DA1D36" w:rsidRDefault="00C748F2">
      <w:pPr>
        <w:pStyle w:val="aa"/>
        <w:spacing w:before="280" w:after="28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Казачка: Знание загадок, умение их разгадывать было у </w:t>
      </w:r>
      <w:r>
        <w:rPr>
          <w:color w:val="000000" w:themeColor="text1"/>
          <w:sz w:val="28"/>
          <w:szCs w:val="28"/>
          <w:shd w:val="clear" w:color="auto" w:fill="FFFFFF"/>
        </w:rPr>
        <w:t>древних людей необходимостью. Лишь знающий загадки был мудрым человеком. Загадки помогали скоротать вечера, украшали досуг казаков. Их жизнь на Дону была суровой, приходилось много воевать.</w:t>
      </w:r>
    </w:p>
    <w:p w14:paraId="5AB9F5A8" w14:textId="77777777" w:rsidR="00DA1D36" w:rsidRDefault="00C748F2">
      <w:pPr>
        <w:pStyle w:val="aa"/>
        <w:numPr>
          <w:ilvl w:val="0"/>
          <w:numId w:val="1"/>
        </w:numPr>
        <w:spacing w:before="280" w:after="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На чужой спине едет, на своей груз везёт. Седло.</w:t>
      </w:r>
    </w:p>
    <w:p w14:paraId="2B121CC7" w14:textId="77777777" w:rsidR="00DA1D36" w:rsidRDefault="00C748F2">
      <w:pPr>
        <w:pStyle w:val="aa"/>
        <w:numPr>
          <w:ilvl w:val="0"/>
          <w:numId w:val="1"/>
        </w:numPr>
        <w:spacing w:after="28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Шесть ног, две го</w:t>
      </w:r>
      <w:r>
        <w:rPr>
          <w:color w:val="000000" w:themeColor="text1"/>
          <w:sz w:val="28"/>
          <w:szCs w:val="28"/>
          <w:shd w:val="clear" w:color="auto" w:fill="FFFFFF"/>
        </w:rPr>
        <w:t>ловы, один хвост.   </w:t>
      </w:r>
      <w:r>
        <w:rPr>
          <w:i/>
          <w:color w:val="000000" w:themeColor="text1"/>
          <w:sz w:val="28"/>
          <w:szCs w:val="28"/>
          <w:shd w:val="clear" w:color="auto" w:fill="FFFFFF"/>
        </w:rPr>
        <w:t>Всадник на коне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0E6C399" w14:textId="77777777" w:rsidR="00DA1D36" w:rsidRDefault="00C748F2">
      <w:pPr>
        <w:pStyle w:val="aa"/>
        <w:numPr>
          <w:ilvl w:val="0"/>
          <w:numId w:val="2"/>
        </w:numPr>
        <w:spacing w:after="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  Какая обувь в огне изготавливается и с ног не снимается. </w:t>
      </w:r>
      <w:r>
        <w:rPr>
          <w:i/>
          <w:color w:val="000000" w:themeColor="text1"/>
          <w:sz w:val="28"/>
          <w:szCs w:val="28"/>
          <w:shd w:val="clear" w:color="auto" w:fill="FFFFFF"/>
        </w:rPr>
        <w:t>Подкова</w:t>
      </w:r>
    </w:p>
    <w:p w14:paraId="5FEAC575" w14:textId="77777777" w:rsidR="00DA1D36" w:rsidRDefault="00C748F2">
      <w:pPr>
        <w:pStyle w:val="ac"/>
        <w:numPr>
          <w:ilvl w:val="0"/>
          <w:numId w:val="2"/>
        </w:num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Кривой двух братцев понес к Дону купаться. Пока братцы купаются, кривой без дела валяется.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(Ведра и коромысло)</w:t>
      </w:r>
    </w:p>
    <w:p w14:paraId="4CA60387" w14:textId="77777777" w:rsidR="00DA1D36" w:rsidRDefault="00C748F2">
      <w:pPr>
        <w:pStyle w:val="ac"/>
        <w:numPr>
          <w:ilvl w:val="0"/>
          <w:numId w:val="2"/>
        </w:num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 имеет, а глаз нет; едет, едет, а след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нет. (Лодка)</w:t>
      </w:r>
    </w:p>
    <w:p w14:paraId="17E22CB5" w14:textId="77777777" w:rsidR="00DA1D36" w:rsidRDefault="00C748F2">
      <w:pPr>
        <w:pStyle w:val="ac"/>
        <w:numPr>
          <w:ilvl w:val="0"/>
          <w:numId w:val="2"/>
        </w:num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Летала пташка промеж рта и чашки. (Ложка)</w:t>
      </w:r>
    </w:p>
    <w:p w14:paraId="5AD9ED59" w14:textId="77777777" w:rsidR="00DA1D36" w:rsidRDefault="00C748F2">
      <w:pPr>
        <w:pStyle w:val="ac"/>
        <w:numPr>
          <w:ilvl w:val="0"/>
          <w:numId w:val="2"/>
        </w:num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небе родился, в земле схоронился.-дождь</w:t>
      </w:r>
    </w:p>
    <w:p w14:paraId="7573681D" w14:textId="77777777" w:rsidR="00DA1D36" w:rsidRDefault="00C748F2">
      <w:pPr>
        <w:pStyle w:val="aa"/>
        <w:spacing w:before="280" w:after="280"/>
        <w:ind w:left="72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</w:t>
      </w:r>
    </w:p>
    <w:p w14:paraId="676E193E" w14:textId="59BE92E8" w:rsidR="00DA1D36" w:rsidRDefault="00C748F2">
      <w:pPr>
        <w:pStyle w:val="aa"/>
        <w:spacing w:before="280" w:after="280"/>
        <w:contextualSpacing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Станция 3</w:t>
      </w:r>
      <w:r w:rsidR="00583031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СИМВОЛИКА Ростовской области </w:t>
      </w:r>
    </w:p>
    <w:p w14:paraId="05CB5158" w14:textId="1CF72A2F" w:rsidR="00DA1D36" w:rsidRDefault="00C748F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Собери флаг и герб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="005830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объясни их   значение</w:t>
      </w:r>
    </w:p>
    <w:p w14:paraId="511A1AD9" w14:textId="77777777" w:rsidR="00C748F2" w:rsidRDefault="00C748F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3FC4D12" w14:textId="43142ED2" w:rsidR="00DA1D36" w:rsidRDefault="00C748F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1F65D86" wp14:editId="22F5E83D">
            <wp:extent cx="3366043" cy="2524442"/>
            <wp:effectExtent l="0" t="419100" r="0" b="409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2319" cy="25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B7E9" w14:textId="77777777" w:rsidR="00C748F2" w:rsidRDefault="00C748F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1259CE7" w14:textId="0387B92D" w:rsidR="00DA1D36" w:rsidRDefault="00C748F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Флаг Ростовской области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Был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принят в мае 1918 года.</w:t>
      </w:r>
    </w:p>
    <w:p w14:paraId="7B01434C" w14:textId="77777777" w:rsidR="00DA1D36" w:rsidRDefault="00C748F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Флаг Ростовской области представляет собой прямоугольное полотнище из трех равновеликих горизонтальных полос: верхней — синего, средней — желтого и нижней — алого цвета.</w:t>
      </w:r>
    </w:p>
    <w:p w14:paraId="7A7FC4B3" w14:textId="77777777" w:rsidR="00DA1D36" w:rsidRDefault="00C748F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цвет символизировал следующее</w:t>
      </w:r>
    </w:p>
    <w:p w14:paraId="12A9FE3E" w14:textId="77777777" w:rsidR="00DA1D36" w:rsidRDefault="00C748F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синий — цвет донских каз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аков, желтый — калмыков, которые входили в состав Области Войска Донского, красный – русских (т. е.) первоначально цвета флага символизировали единство трех народов, издревле заселявших Дон, — казаков, калмыков и русских, теперь желтая полоса вобрала в себ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все народы, ныне живущие на великой реке.</w:t>
      </w:r>
    </w:p>
    <w:p w14:paraId="1E8B43B4" w14:textId="77777777" w:rsidR="00DA1D36" w:rsidRDefault="00C748F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 наши дни (1996год) флаг был дополнен белой полосой, расположенной вертикально вдоль древка — символ единства области с РФ.</w:t>
      </w:r>
    </w:p>
    <w:p w14:paraId="5FB10630" w14:textId="77777777" w:rsidR="00DA1D36" w:rsidRDefault="00C748F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" behindDoc="0" locked="0" layoutInCell="1" allowOverlap="1" wp14:anchorId="0FF677B6" wp14:editId="7D5B2920">
            <wp:simplePos x="0" y="0"/>
            <wp:positionH relativeFrom="column">
              <wp:posOffset>1209040</wp:posOffset>
            </wp:positionH>
            <wp:positionV relativeFrom="paragraph">
              <wp:posOffset>77470</wp:posOffset>
            </wp:positionV>
            <wp:extent cx="3001010" cy="1677035"/>
            <wp:effectExtent l="0" t="0" r="0" b="0"/>
            <wp:wrapSquare wrapText="bothSides"/>
            <wp:docPr id="1" name="Изображение2" descr="http://3.bp.blogspot.com/-GiqlvRCEIj8/U6kdfrknLoI/AAAAAAAAACw/K-aj7jAa9dw/s1600/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http://3.bp.blogspot.com/-GiqlvRCEIj8/U6kdfrknLoI/AAAAAAAAACw/K-aj7jAa9dw/s1600/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74950" w14:textId="77777777" w:rsidR="00DA1D36" w:rsidRDefault="00DA1D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AD44ECA" w14:textId="77777777" w:rsidR="00DA1D36" w:rsidRDefault="00DA1D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DDF7538" w14:textId="77777777" w:rsidR="00DA1D36" w:rsidRDefault="00DA1D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0A0DD62" w14:textId="77777777" w:rsidR="00DA1D36" w:rsidRDefault="00DA1D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659ABC7" w14:textId="77777777" w:rsidR="00DA1D36" w:rsidRDefault="00DA1D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91FCD75" w14:textId="77777777" w:rsidR="00DA1D36" w:rsidRDefault="00DA1D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419D07A" w14:textId="77777777" w:rsidR="00DA1D36" w:rsidRDefault="00DA1D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D5FC365" w14:textId="77777777" w:rsidR="00DA1D36" w:rsidRDefault="00DA1D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DD7C2D2" w14:textId="77777777" w:rsidR="00DA1D36" w:rsidRDefault="00DA1D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959D6EA" w14:textId="77777777" w:rsidR="00DA1D36" w:rsidRDefault="00C748F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Герб Ростовской области</w:t>
      </w:r>
    </w:p>
    <w:p w14:paraId="3696CD0A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244C00A" w14:textId="5911DD91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щит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разделенный на 3 части. Над щитом виден выл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етающий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двуглавый орел. На боковых частях символы атаманской власти. В средней части- золотой колос-символ житницы Дона. Над ними- волны - символ нашей реки Дон. За щитом и орлом расположены флаги Ростовской области</w:t>
      </w:r>
    </w:p>
    <w:p w14:paraId="32881D72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DE61C7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059CE16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2D45B0AE" wp14:editId="6597C705">
            <wp:simplePos x="0" y="0"/>
            <wp:positionH relativeFrom="column">
              <wp:posOffset>1651635</wp:posOffset>
            </wp:positionH>
            <wp:positionV relativeFrom="paragraph">
              <wp:posOffset>-70485</wp:posOffset>
            </wp:positionV>
            <wp:extent cx="1905000" cy="2003425"/>
            <wp:effectExtent l="0" t="0" r="0" b="0"/>
            <wp:wrapSquare wrapText="bothSides"/>
            <wp:docPr id="2" name="Изображение3" descr="http://1.bp.blogspot.com/-RS7JqV86zCA/U6kb1vqy54I/AAAAAAAAACc/K_XdCFAbOEc/s1600/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http://1.bp.blogspot.com/-RS7JqV86zCA/U6kb1vqy54I/AAAAAAAAACc/K_XdCFAbOEc/s1600/0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3DDB7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69D600A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E7A4012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2F8ABA2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8DD4F6D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D3CDFD0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36318E3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BBE8CA3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82630B1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72B90D7" w14:textId="77777777" w:rsidR="00DA1D36" w:rsidRDefault="00DA1D36" w:rsidP="0058303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D6049AB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1F6FC7C" w14:textId="014AF239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Станция 4 -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«На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Дону пословица недаром молвится»</w:t>
      </w:r>
    </w:p>
    <w:p w14:paraId="5B41194E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B74B3A1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соревнуются в знании пословиц и поговорок о родном крае.</w:t>
      </w:r>
    </w:p>
    <w:p w14:paraId="771C0FB6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О родине:</w:t>
      </w:r>
    </w:p>
    <w:p w14:paraId="0A93AC6F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Земля донская – мать родная.</w:t>
      </w:r>
    </w:p>
    <w:p w14:paraId="5E4AE6C7" w14:textId="597C049A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Казаку честь – за Родину лечь.</w:t>
      </w:r>
    </w:p>
    <w:p w14:paraId="7A8452EE" w14:textId="05C95C65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знает ворог, что казаку Дон дорог.</w:t>
      </w:r>
    </w:p>
    <w:p w14:paraId="416E7137" w14:textId="18EA3701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Дон тихий, а слава о нем громкая.</w:t>
      </w:r>
    </w:p>
    <w:p w14:paraId="44FA3574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Отвага:</w:t>
      </w:r>
    </w:p>
    <w:p w14:paraId="4DE18140" w14:textId="6C4CF08F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Казаки в бою не робеют – любого врага</w:t>
      </w:r>
    </w:p>
    <w:p w14:paraId="5F28537B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долеют.</w:t>
      </w:r>
    </w:p>
    <w:p w14:paraId="291790B8" w14:textId="746FE184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тревога, туда казаку и дорога.</w:t>
      </w:r>
    </w:p>
    <w:p w14:paraId="0817A010" w14:textId="032B6B89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пули боится, тот в казаки не</w:t>
      </w:r>
    </w:p>
    <w:p w14:paraId="0D6448A7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годится.</w:t>
      </w:r>
    </w:p>
    <w:p w14:paraId="5B43E30B" w14:textId="77777777" w:rsidR="00DA1D36" w:rsidRDefault="00DA1D36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669F58F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Казак и конь:</w:t>
      </w:r>
    </w:p>
    <w:p w14:paraId="39FE639D" w14:textId="33C90D82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Казаку конь себя дороже.</w:t>
      </w:r>
    </w:p>
    <w:p w14:paraId="6F4050C1" w14:textId="43180A8C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Казак без коня, что солдат без ружья.</w:t>
      </w:r>
    </w:p>
    <w:p w14:paraId="1166EA56" w14:textId="0C5970EF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Казак дружбу соблюдает: коня в беде 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бросает.</w:t>
      </w:r>
    </w:p>
    <w:p w14:paraId="3438A036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Казачья дружба:</w:t>
      </w:r>
    </w:p>
    <w:p w14:paraId="7B670F94" w14:textId="5E4E2CA8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Казак без друзей, что дуб без корней.</w:t>
      </w:r>
    </w:p>
    <w:p w14:paraId="3BCDAA69" w14:textId="78140CD5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плетень городи, а с соседом дружбу веди.</w:t>
      </w:r>
    </w:p>
    <w:p w14:paraId="5C0F4B8B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Законы и обычаи казачьей вольницы:</w:t>
      </w:r>
    </w:p>
    <w:p w14:paraId="51D205B0" w14:textId="77777777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Терпи казак, атаманом будешь.</w:t>
      </w:r>
    </w:p>
    <w:p w14:paraId="013103E3" w14:textId="343D457C" w:rsidR="00DA1D36" w:rsidRDefault="00C748F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Каков казак–отец, таков и сын-молодец.</w:t>
      </w:r>
    </w:p>
    <w:p w14:paraId="506ED1DD" w14:textId="2D9F7480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Казак скорее умрёт, чем с родной зе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мли сойдёт.</w:t>
      </w:r>
    </w:p>
    <w:p w14:paraId="4675E02E" w14:textId="77777777" w:rsidR="00DA1D36" w:rsidRDefault="00DA1D36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26224C" w14:textId="77777777" w:rsidR="00DA1D36" w:rsidRDefault="00DA1D36">
      <w:pPr>
        <w:spacing w:beforeAutospacing="1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8FE926D" w14:textId="77777777" w:rsidR="00DA1D36" w:rsidRDefault="00C748F2">
      <w:pPr>
        <w:spacing w:beforeAutospacing="1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Кто был верным друга казака?</w:t>
      </w:r>
    </w:p>
    <w:p w14:paraId="3944511D" w14:textId="77777777" w:rsidR="00DA1D36" w:rsidRDefault="00C748F2">
      <w:pPr>
        <w:spacing w:beforeAutospacing="1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Казак с конём и ночью и днём.</w:t>
      </w:r>
    </w:p>
    <w:p w14:paraId="0CE8A67F" w14:textId="77777777" w:rsidR="00DA1D36" w:rsidRDefault="00C748F2">
      <w:pPr>
        <w:spacing w:beforeAutospacing="1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Казак сам не поест, а коня накормит.</w:t>
      </w:r>
    </w:p>
    <w:p w14:paraId="54480B43" w14:textId="77777777" w:rsidR="00DA1D36" w:rsidRDefault="00C748F2">
      <w:pPr>
        <w:spacing w:beforeAutospacing="1" w:afterAutospacing="1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Казак без коня не проживёт и дня</w:t>
      </w:r>
    </w:p>
    <w:p w14:paraId="6AE4DADC" w14:textId="77777777" w:rsidR="00DA1D36" w:rsidRDefault="00DA1D36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8AD1BBC" w14:textId="77777777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Станция 5- Игровая </w:t>
      </w:r>
    </w:p>
    <w:p w14:paraId="540DF834" w14:textId="77777777" w:rsidR="00DA1D36" w:rsidRDefault="00DA1D36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36F7B4DD" w14:textId="77777777" w:rsidR="00DA1D36" w:rsidRDefault="00C748F2">
      <w:pPr>
        <w:spacing w:beforeAutospacing="1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Собрались мы позабавиться</w:t>
      </w:r>
    </w:p>
    <w:p w14:paraId="57E2512F" w14:textId="77777777" w:rsidR="00DA1D36" w:rsidRDefault="00C748F2">
      <w:pPr>
        <w:spacing w:beforeAutospacing="1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потешиться, поиграть.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кого там хмурый вид?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Снова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 звучит!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Собирайся, детвора,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Ждет казачья вас игра!</w:t>
      </w:r>
    </w:p>
    <w:p w14:paraId="20515C2E" w14:textId="77777777" w:rsidR="00DA1D36" w:rsidRDefault="00DA1D36">
      <w:pPr>
        <w:spacing w:beforeAutospacing="1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4A1DF6" w14:textId="77777777" w:rsidR="00DA1D36" w:rsidRDefault="00C748F2">
      <w:pPr>
        <w:spacing w:beforeAutospacing="1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Игра «Пчелы»</w:t>
      </w:r>
    </w:p>
    <w:p w14:paraId="726C4A9E" w14:textId="77777777" w:rsidR="00DA1D36" w:rsidRDefault="00C748F2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Играющие идут по внешней стороне круга из гимнастических обручей, приговаривая:</w:t>
      </w:r>
    </w:p>
    <w:p w14:paraId="3F77911A" w14:textId="77777777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Только солнышко проснется –</w:t>
      </w:r>
    </w:p>
    <w:p w14:paraId="6906561A" w14:textId="77777777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Пчелка кружит, пчелка вьется</w:t>
      </w:r>
    </w:p>
    <w:p w14:paraId="33222479" w14:textId="77777777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Над цветами, над рекой,</w:t>
      </w:r>
    </w:p>
    <w:p w14:paraId="3FDE078E" w14:textId="77777777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 травою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луговой.</w:t>
      </w:r>
    </w:p>
    <w:p w14:paraId="43D4A502" w14:textId="77777777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Сладкий сок домой несет,</w:t>
      </w:r>
    </w:p>
    <w:p w14:paraId="4FCB1012" w14:textId="77777777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Чтобы сделать свежий мед.</w:t>
      </w:r>
    </w:p>
    <w:p w14:paraId="7E41A527" w14:textId="1DBC03BE" w:rsidR="00DA1D36" w:rsidRPr="00583031" w:rsidRDefault="00C748F2" w:rsidP="0058303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время произнесения текста дети имитируют движения пчелы так, как они себе их представляют. С последним словом дети стараются занять любой «домик» – обруч. Пчелка, оставшаяся без домика, обходит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обручи и, выбрав какого-либо игрока, обращается к нему со словами: «Не в свой дом влетел, дружок. Это мой теремок». После этих слов хозяин выбегает из домика и бежит по внешней стороне круга из обручей в одну сторону, пчелка – в противоположную. Тот, кто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первым обежит круг, занимает домик и остается в нем. Игру повторяют 3-4 раза.</w:t>
      </w:r>
    </w:p>
    <w:p w14:paraId="4A739E9D" w14:textId="77777777" w:rsidR="00C748F2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69C22E" w14:textId="56B720D6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танция 6- Донское гостеприимство</w:t>
      </w:r>
    </w:p>
    <w:p w14:paraId="300AF5D5" w14:textId="77777777" w:rsidR="00DA1D36" w:rsidRDefault="00DA1D36" w:rsidP="00583031">
      <w:pPr>
        <w:spacing w:line="24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2F85B908" w14:textId="77777777" w:rsidR="00DA1D36" w:rsidRDefault="00C748F2">
      <w:pPr>
        <w:spacing w:line="240" w:lineRule="auto"/>
        <w:ind w:left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 стесняйтесь, проходите</w:t>
      </w:r>
    </w:p>
    <w:p w14:paraId="38183AC7" w14:textId="77777777" w:rsidR="00DA1D36" w:rsidRDefault="00C748F2">
      <w:pPr>
        <w:spacing w:line="240" w:lineRule="auto"/>
        <w:ind w:left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нашу горницу, друзья,</w:t>
      </w:r>
    </w:p>
    <w:p w14:paraId="1493BA17" w14:textId="77777777" w:rsidR="00DA1D36" w:rsidRDefault="00C748F2">
      <w:pPr>
        <w:spacing w:line="240" w:lineRule="auto"/>
        <w:ind w:left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улыбки захватите –</w:t>
      </w:r>
    </w:p>
    <w:p w14:paraId="0256B703" w14:textId="77777777" w:rsidR="00DA1D36" w:rsidRDefault="00C748F2">
      <w:pPr>
        <w:spacing w:line="240" w:lineRule="auto"/>
        <w:ind w:left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Ведь без них никак нельзя.</w:t>
      </w:r>
    </w:p>
    <w:p w14:paraId="53B79979" w14:textId="77777777" w:rsidR="00DA1D36" w:rsidRDefault="00C748F2">
      <w:pPr>
        <w:spacing w:line="240" w:lineRule="auto"/>
        <w:ind w:left="35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души признаться надо,</w:t>
      </w:r>
    </w:p>
    <w:p w14:paraId="45879751" w14:textId="77777777" w:rsidR="00DA1D36" w:rsidRDefault="00C748F2">
      <w:pPr>
        <w:spacing w:line="240" w:lineRule="auto"/>
        <w:ind w:left="35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давно вас в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ости ждем</w:t>
      </w:r>
    </w:p>
    <w:p w14:paraId="7DC4DF88" w14:textId="77777777" w:rsidR="00DA1D36" w:rsidRDefault="00C748F2">
      <w:pPr>
        <w:spacing w:line="240" w:lineRule="auto"/>
        <w:ind w:left="35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 своим приходом радость</w:t>
      </w:r>
    </w:p>
    <w:p w14:paraId="04C04DD6" w14:textId="77777777" w:rsidR="00DA1D36" w:rsidRDefault="00C748F2">
      <w:pPr>
        <w:spacing w:line="240" w:lineRule="auto"/>
        <w:ind w:left="35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Принесли в наш светлый дом</w:t>
      </w:r>
    </w:p>
    <w:p w14:paraId="6076ADBB" w14:textId="77777777" w:rsidR="00DA1D36" w:rsidRDefault="00C748F2">
      <w:pPr>
        <w:spacing w:line="240" w:lineRule="auto"/>
        <w:ind w:left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Здесь, без всякого сомненья, </w:t>
      </w:r>
    </w:p>
    <w:p w14:paraId="43F3D878" w14:textId="77777777" w:rsidR="00DA1D36" w:rsidRDefault="00C748F2">
      <w:pPr>
        <w:spacing w:line="240" w:lineRule="auto"/>
        <w:ind w:left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Чай душистый всех вас ждет. </w:t>
      </w:r>
    </w:p>
    <w:p w14:paraId="7CC43EE5" w14:textId="77777777" w:rsidR="00DA1D36" w:rsidRDefault="00C748F2">
      <w:pPr>
        <w:spacing w:line="240" w:lineRule="auto"/>
        <w:ind w:left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 разного варенья, </w:t>
      </w:r>
    </w:p>
    <w:p w14:paraId="0FADC617" w14:textId="77777777" w:rsidR="00DA1D36" w:rsidRDefault="00C748F2">
      <w:pPr>
        <w:spacing w:line="240" w:lineRule="auto"/>
        <w:ind w:left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Пироги, ватрушки, торт.</w:t>
      </w:r>
    </w:p>
    <w:p w14:paraId="18950D3E" w14:textId="77777777" w:rsidR="00DA1D36" w:rsidRDefault="00C748F2">
      <w:pPr>
        <w:spacing w:line="240" w:lineRule="auto"/>
        <w:ind w:left="35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Мир вам, гости долгожданные,</w:t>
      </w:r>
    </w:p>
    <w:p w14:paraId="2929AF6F" w14:textId="77777777" w:rsidR="00DA1D36" w:rsidRDefault="00C748F2">
      <w:pPr>
        <w:spacing w:line="240" w:lineRule="auto"/>
        <w:ind w:left="35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явились в добрый час.</w:t>
      </w:r>
    </w:p>
    <w:p w14:paraId="3F3BF9BC" w14:textId="77777777" w:rsidR="00DA1D36" w:rsidRDefault="00C748F2">
      <w:pPr>
        <w:spacing w:line="240" w:lineRule="auto"/>
        <w:ind w:left="35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Встречу теплую,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желанную</w:t>
      </w:r>
    </w:p>
    <w:p w14:paraId="7AE874EA" w14:textId="77777777" w:rsidR="00DA1D36" w:rsidRDefault="00C748F2">
      <w:pPr>
        <w:spacing w:line="240" w:lineRule="auto"/>
        <w:ind w:left="35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Мы готовили для вас.</w:t>
      </w:r>
    </w:p>
    <w:p w14:paraId="42DA2A1F" w14:textId="1BB066C0" w:rsidR="00DA1D36" w:rsidRDefault="00C748F2">
      <w:pPr>
        <w:spacing w:line="240" w:lineRule="auto"/>
        <w:ind w:left="36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знаете ли вы, что на Дону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гость считался божьим посланцем. Это вызывало к нему чрезмерное уважение.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Гостю за столом отводилось самое почетное место.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Еще одним характерным признаком гостеприимства является то, что в среде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казаков считалось непринятым брать в дорогу еду для себя и для коня. На любом хуторе, в любой станице его были обязаны накормить, даже если там не было его родственников или сослуживцев. Поэтому, казаки редко останавливались на постоялых дворах. Это делало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сь только при посещении городских ярмарок.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468EBD81" w14:textId="5962A74B" w:rsidR="00DA1D36" w:rsidRDefault="00C748F2">
      <w:pPr>
        <w:spacing w:line="240" w:lineRule="auto"/>
        <w:ind w:left="36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уж какие знатные казачки Донские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830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варят</w:t>
      </w:r>
      <w:r w:rsidR="0058303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паря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кухарят. А назовите-ка, мне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Донские блюда?</w:t>
      </w:r>
    </w:p>
    <w:p w14:paraId="6D08DA53" w14:textId="5098C3F4" w:rsidR="00DA1D36" w:rsidRDefault="00C748F2">
      <w:pPr>
        <w:spacing w:line="240" w:lineRule="auto"/>
        <w:ind w:left="360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соревнуются в названии блюд: уха, рыба жареная,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круглик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узвар, вареники с капустой, лапша, квас, борщ,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моченые яблоки, солянка,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каша и</w:t>
      </w:r>
      <w:r w:rsidR="005830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830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другое.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2605949E" w14:textId="391CA37D" w:rsidR="00583031" w:rsidRDefault="00583031">
      <w:pPr>
        <w:spacing w:line="240" w:lineRule="auto"/>
        <w:ind w:left="360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07AC818A" w14:textId="69321D1F" w:rsidR="00DA1D36" w:rsidRDefault="00583031" w:rsidP="00583031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29410A5" wp14:editId="1E367F16">
            <wp:extent cx="4876800" cy="3571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84" cy="36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F20F" w14:textId="77777777" w:rsidR="00583031" w:rsidRDefault="00583031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B4C791" w14:textId="77777777" w:rsidR="00583031" w:rsidRDefault="00583031" w:rsidP="00C748F2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B70347" w14:textId="77777777" w:rsidR="00583031" w:rsidRDefault="00583031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F24772" w14:textId="0958EE34" w:rsidR="00DA1D36" w:rsidRDefault="00C748F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обираются на казачий сход, подсчитывают свои жетоны, угощаются пирогами. </w:t>
      </w:r>
    </w:p>
    <w:p w14:paraId="0CABE916" w14:textId="77777777" w:rsidR="00DA1D36" w:rsidRDefault="00DA1D3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19B075" w14:textId="77777777" w:rsidR="00DA1D36" w:rsidRDefault="00DA1D3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934C94" w14:textId="77777777" w:rsidR="00DA1D36" w:rsidRDefault="00DA1D3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ED7599" w14:textId="77777777" w:rsidR="00DA1D36" w:rsidRDefault="00DA1D3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C55263" w14:textId="77777777" w:rsidR="00DA1D36" w:rsidRDefault="00DA1D36"/>
    <w:sectPr w:rsidR="00DA1D36">
      <w:pgSz w:w="11906" w:h="16838"/>
      <w:pgMar w:top="426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6C81"/>
    <w:multiLevelType w:val="multilevel"/>
    <w:tmpl w:val="ADB45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4A460F"/>
    <w:multiLevelType w:val="multilevel"/>
    <w:tmpl w:val="00F8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734FA2"/>
    <w:multiLevelType w:val="multilevel"/>
    <w:tmpl w:val="666A8B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8B4310F"/>
    <w:multiLevelType w:val="multilevel"/>
    <w:tmpl w:val="99F4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D8E5822"/>
    <w:multiLevelType w:val="multilevel"/>
    <w:tmpl w:val="B380C8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57226360">
    <w:abstractNumId w:val="1"/>
  </w:num>
  <w:num w:numId="2" w16cid:durableId="1991867155">
    <w:abstractNumId w:val="3"/>
  </w:num>
  <w:num w:numId="3" w16cid:durableId="1491097069">
    <w:abstractNumId w:val="0"/>
  </w:num>
  <w:num w:numId="4" w16cid:durableId="576132596">
    <w:abstractNumId w:val="2"/>
  </w:num>
  <w:num w:numId="5" w16cid:durableId="14418712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1D36"/>
    <w:rsid w:val="00583031"/>
    <w:rsid w:val="007821AB"/>
    <w:rsid w:val="008D16F9"/>
    <w:rsid w:val="00C748F2"/>
    <w:rsid w:val="00DA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9193A"/>
  <w15:docId w15:val="{460E44EE-22C9-4490-A845-217670C46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68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C2058C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0847BE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666686"/>
    <w:rPr>
      <w:b/>
      <w:bCs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Normal (Web)"/>
    <w:basedOn w:val="a"/>
    <w:uiPriority w:val="99"/>
    <w:unhideWhenUsed/>
    <w:qFormat/>
    <w:rsid w:val="00C4101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0847B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66686"/>
    <w:pPr>
      <w:ind w:left="720"/>
      <w:contextualSpacing/>
    </w:pPr>
  </w:style>
  <w:style w:type="paragraph" w:customStyle="1" w:styleId="ad">
    <w:name w:val="Содержимое таблицы"/>
    <w:basedOn w:val="a"/>
    <w:qFormat/>
    <w:pPr>
      <w:widowControl w:val="0"/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  <w:style w:type="table" w:styleId="af">
    <w:name w:val="Table Grid"/>
    <w:basedOn w:val="a1"/>
    <w:uiPriority w:val="59"/>
    <w:rsid w:val="00084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8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30 мбдоу</cp:lastModifiedBy>
  <cp:revision>13</cp:revision>
  <cp:lastPrinted>2022-09-09T12:15:00Z</cp:lastPrinted>
  <dcterms:created xsi:type="dcterms:W3CDTF">2017-08-14T15:12:00Z</dcterms:created>
  <dcterms:modified xsi:type="dcterms:W3CDTF">2022-09-12T10:33:00Z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